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EA" w:rsidRPr="00FD6854" w:rsidRDefault="00FD6854" w:rsidP="002C20EA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6854">
        <w:rPr>
          <w:rFonts w:ascii="Times New Roman" w:eastAsia="Times New Roman" w:hAnsi="Times New Roman" w:cs="Times New Roman"/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8.35pt" o:preferrelative="f">
            <v:imagedata r:id="rId6" o:title="" gain="126031f"/>
            <o:lock v:ext="edit" aspectratio="f"/>
          </v:shape>
        </w:pict>
      </w:r>
    </w:p>
    <w:p w:rsidR="002C20EA" w:rsidRPr="00FD6854" w:rsidRDefault="002C20EA" w:rsidP="002C20E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D68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СЕЛИЩНА РАДА </w:t>
      </w:r>
      <w:r w:rsidRPr="00FD68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 w:rsidR="0024548A" w:rsidRPr="00FD68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НОВОМОСКОВС</w:t>
      </w:r>
      <w:r w:rsidRPr="00FD68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ЬКОГО РАЙОНУ ДНІПРОПЕТРОВСЬКОЇ   ОБЛАСТІ</w:t>
      </w:r>
    </w:p>
    <w:p w:rsidR="002C20EA" w:rsidRPr="00FD6854" w:rsidRDefault="008C1C52" w:rsidP="002C20E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D68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ТРИНАДЦЯТА</w:t>
      </w:r>
      <w:r w:rsidR="002C20EA" w:rsidRPr="00FD68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ВОСЬМЕ СКЛИКАННЯ</w:t>
      </w:r>
    </w:p>
    <w:p w:rsidR="00BE0BC0" w:rsidRPr="00FD6854" w:rsidRDefault="002C20EA" w:rsidP="002C20E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D68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EC6837" w:rsidRPr="00FD6854" w:rsidRDefault="00BE43B0" w:rsidP="002454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Про затверд</w:t>
      </w:r>
      <w:r w:rsidR="00B809D9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ження Положення про преміювання</w:t>
      </w:r>
      <w:r w:rsidR="0081051A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,</w:t>
      </w:r>
    </w:p>
    <w:p w:rsidR="00EC6837" w:rsidRPr="00FD6854" w:rsidRDefault="00EC6837" w:rsidP="002454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встановлення надбавок  та </w:t>
      </w:r>
      <w:r w:rsidR="00BE43B0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надання матеріальн</w:t>
      </w:r>
      <w:r w:rsidR="0081051A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ої </w:t>
      </w:r>
    </w:p>
    <w:p w:rsidR="00EC6837" w:rsidRPr="00FD6854" w:rsidRDefault="0081051A" w:rsidP="002454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допомоги працівникам апарату</w:t>
      </w:r>
      <w:r w:rsidR="00EC6837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</w:t>
      </w:r>
      <w:r w:rsidR="00F62AFF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та виконавчих органів</w:t>
      </w:r>
    </w:p>
    <w:p w:rsidR="00EC6837" w:rsidRPr="00FD6854" w:rsidRDefault="00F62AFF" w:rsidP="002454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(без статусу юридичних осіб)</w:t>
      </w:r>
      <w:r w:rsidR="00EC6837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</w:t>
      </w:r>
      <w:r w:rsidR="00B809D9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Ма</w:t>
      </w:r>
      <w:r w:rsidR="00CF2F54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гдалинів</w:t>
      </w:r>
      <w:r w:rsidR="00B809D9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ської </w:t>
      </w:r>
    </w:p>
    <w:p w:rsidR="00E10118" w:rsidRPr="00FD6854" w:rsidRDefault="00B809D9" w:rsidP="002454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селищно</w:t>
      </w:r>
      <w:r w:rsidR="002B0B75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ї ради,</w:t>
      </w:r>
      <w:r w:rsidR="0081051A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керівникам</w:t>
      </w:r>
      <w:r w:rsidR="002C20EA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та</w:t>
      </w:r>
      <w:r w:rsidR="00EC6837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</w:t>
      </w:r>
      <w:r w:rsidR="00890372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заступникам</w:t>
      </w:r>
      <w:r w:rsidR="00E10118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керівників </w:t>
      </w:r>
    </w:p>
    <w:p w:rsidR="00E10118" w:rsidRPr="00FD6854" w:rsidRDefault="0081051A" w:rsidP="002454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виконавчих</w:t>
      </w:r>
      <w:r w:rsidR="00890372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</w:t>
      </w:r>
      <w:r w:rsidR="00B809D9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органі</w:t>
      </w:r>
      <w:r w:rsidR="00890372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в</w:t>
      </w:r>
      <w:r w:rsidR="002C20EA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Магдалинівської</w:t>
      </w:r>
      <w:r w:rsidR="00EC6837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</w:t>
      </w: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селищної ради</w:t>
      </w:r>
      <w:r w:rsidR="00890372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</w:t>
      </w:r>
    </w:p>
    <w:p w:rsidR="00B809D9" w:rsidRPr="00FD6854" w:rsidRDefault="0081051A" w:rsidP="002454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(зі статусом юридичних осіб)</w:t>
      </w:r>
    </w:p>
    <w:p w:rsidR="0081051A" w:rsidRPr="00FD6854" w:rsidRDefault="0081051A" w:rsidP="002454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</w:p>
    <w:p w:rsidR="00F2697B" w:rsidRPr="00FD6854" w:rsidRDefault="00BE43B0" w:rsidP="0024548A">
      <w:pPr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uk-UA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Керуючись ст. 26 Закону України «Про місцеве самоврядування в Україні», ст. 21 Закону України «Про службу в органах </w:t>
      </w:r>
      <w:r w:rsidR="00B809D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місцевого самоврядування», ст. 98</w:t>
      </w:r>
      <w:r w:rsidR="002105D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Кодексу законів про працю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України,</w:t>
      </w:r>
      <w:r w:rsidR="00B809D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постанови Кабінету Міністрів</w:t>
      </w:r>
      <w:r w:rsidR="002105D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країни від 09</w:t>
      </w:r>
      <w:r w:rsidR="002105D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березня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2006</w:t>
      </w:r>
      <w:r w:rsidR="002105D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 268 «Про впорядкування структури та умов оплати праці працівників органів виконавчої влади, органів прокуратури, судів та інших органів» (зі змінами), </w:t>
      </w:r>
      <w:r w:rsidR="002105D9"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Закону України «Про запобігання корупції», </w:t>
      </w:r>
      <w:r w:rsidR="00151CF9"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наказу </w:t>
      </w:r>
      <w:r w:rsidR="00151CF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Міністерства розвитку економіки, торгівлі та сільського господарства України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</w:t>
      </w:r>
      <w:r w:rsidR="00B809D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05B95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23 березня 2021 </w:t>
      </w:r>
      <w:r w:rsidR="00285E0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року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05B95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№ 609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«Про умови оплати праці робітників, зайнятих обслуговуванням органів виконавчої влади, місцевого самоврядування та їх виконавчих органів, </w:t>
      </w:r>
      <w:proofErr w:type="spellStart"/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органів</w:t>
      </w:r>
      <w:proofErr w:type="spellEnd"/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прокур</w:t>
      </w:r>
      <w:r w:rsidR="00285E0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атури, судів та інших органів», </w:t>
      </w:r>
      <w:r w:rsidR="005F733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зв’язку зі змінами в законодавстві ,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</w:t>
      </w:r>
      <w:r w:rsidR="00B809D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заохочення працівників за сумлінне і якісне виконання поставлених перед ним завдань, забезпечення належного рівня виконавської та трудової дисципліни </w:t>
      </w:r>
      <w:r w:rsidR="00774C9F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працівників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774C9F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ініціативність, високопродуктивну працю, добросовісне виконання посадових обов’язків і завдань, </w:t>
      </w:r>
      <w:r w:rsidR="002105D9"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 xml:space="preserve">враховуючи пропозиції постійної комісії селищної ради </w:t>
      </w:r>
      <w:r w:rsidR="002105D9"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з питань планування, фінансів, бюджету та соціально-економічного розвитку, </w:t>
      </w:r>
      <w:r w:rsidR="00285E09" w:rsidRPr="00FD6854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uk-UA"/>
        </w:rPr>
        <w:t>Магдалинівсь</w:t>
      </w:r>
      <w:r w:rsidR="0081051A" w:rsidRPr="00FD6854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uk-UA"/>
        </w:rPr>
        <w:t>ка селищна рада,</w:t>
      </w:r>
    </w:p>
    <w:p w:rsidR="00774C9F" w:rsidRPr="00FD6854" w:rsidRDefault="00774C9F" w:rsidP="00245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ВИРІШИЛА:</w:t>
      </w:r>
    </w:p>
    <w:p w:rsidR="0024548A" w:rsidRPr="00FD6854" w:rsidRDefault="0024548A" w:rsidP="00245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4548A" w:rsidRPr="00FD6854" w:rsidRDefault="00BE43B0" w:rsidP="0024548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Затвердити Положення про преміювання</w:t>
      </w:r>
      <w:r w:rsidR="00E10118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встановлення надбавок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надання матеріальної допомоги працівникам</w:t>
      </w:r>
      <w:r w:rsidR="002C20EA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апарату</w:t>
      </w:r>
      <w:r w:rsidR="002F2B4B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</w:t>
      </w:r>
      <w:r w:rsidR="00F62AFF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та виконавчих органів (без статусу юридичних осіб) </w:t>
      </w:r>
      <w:r w:rsidR="002F2B4B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Ма</w:t>
      </w:r>
      <w:r w:rsidR="00CF2F54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гдалинів</w:t>
      </w:r>
      <w:r w:rsidR="002B0B75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ської селищної ради,</w:t>
      </w:r>
      <w:r w:rsidR="002F2B4B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керівникам</w:t>
      </w:r>
      <w:r w:rsidR="002B0B75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та заступникам</w:t>
      </w:r>
      <w:r w:rsidR="0028240B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керівників </w:t>
      </w:r>
      <w:r w:rsidR="002F2B4B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виконавчих органів</w:t>
      </w:r>
      <w:r w:rsidR="002C20EA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Магдалинівської селищної ради  (зі статусом юридичних осіб) згідно з додатком.</w:t>
      </w:r>
    </w:p>
    <w:p w:rsidR="0024548A" w:rsidRPr="00FD6854" w:rsidRDefault="002F2B4B" w:rsidP="0024548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2.</w:t>
      </w:r>
      <w:r w:rsidR="002C20EA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</w:t>
      </w: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Дан</w:t>
      </w:r>
      <w:r w:rsidR="002C20EA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е рішення направити керівникам виконавчих органів (</w:t>
      </w: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зі статусом юридичних осіб) для використання в роботі.</w:t>
      </w:r>
    </w:p>
    <w:p w:rsidR="0024548A" w:rsidRPr="00FD6854" w:rsidRDefault="00285E09" w:rsidP="0024548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3. </w:t>
      </w:r>
      <w:r w:rsidR="00520928"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Начальнику фінансово-господарсь</w:t>
      </w:r>
      <w:r w:rsidR="00C5327A"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кого відділу , г</w:t>
      </w:r>
      <w:r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оловному бухгалтеру ап</w:t>
      </w:r>
      <w:r w:rsidR="00C5327A"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а</w:t>
      </w:r>
      <w:r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рату селищної ради (Баранник Н.А.) проводити нарахування премій та </w:t>
      </w:r>
      <w:r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матеріальної допомоги працівникам апарату</w:t>
      </w:r>
      <w:r w:rsidR="00F62AFF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та виконавчих органів (без статусу юридичних осіб)</w:t>
      </w:r>
      <w:r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селищної ради з урахуванням цього рішення.</w:t>
      </w:r>
    </w:p>
    <w:p w:rsidR="0024548A" w:rsidRPr="00FD6854" w:rsidRDefault="00285E09" w:rsidP="0024548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4</w:t>
      </w:r>
      <w:r w:rsidR="002F2B4B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. Вважати таким, що втратило чинність рішення</w:t>
      </w:r>
      <w:r w:rsidR="002C20EA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Магдалинівської селищної ради</w:t>
      </w:r>
      <w:r w:rsidR="002F2B4B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від </w:t>
      </w:r>
      <w:r w:rsidR="00005B95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28 січня 2021</w:t>
      </w:r>
      <w:r w:rsidR="002F2B4B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року № </w:t>
      </w:r>
      <w:r w:rsidR="00005B95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244-04</w:t>
      </w:r>
      <w:r w:rsidR="002F2B4B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/VI</w:t>
      </w:r>
      <w:r w:rsidR="00005B95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І</w:t>
      </w:r>
      <w:r w:rsidR="002F2B4B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I «</w:t>
      </w:r>
      <w:r w:rsidR="00005B95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Про затвердження Положення про преміювання, надання матеріальної допомоги працівникам апарату та виконавчих органів (без статусу юридичних осіб) Магдалинівської селищної ради, керівникам та заступникам вик</w:t>
      </w:r>
      <w:r w:rsidR="0024548A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онавчих </w:t>
      </w:r>
      <w:r w:rsidR="00005B95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органів Магдалинівської селищної ради (зі статусом юридичних осіб)</w:t>
      </w:r>
      <w:r w:rsidR="002F2B4B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».</w:t>
      </w:r>
    </w:p>
    <w:p w:rsidR="00BE43B0" w:rsidRPr="00FD6854" w:rsidRDefault="00285E09" w:rsidP="0024548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Контроль за виконанням даного рішення покласти на постійну комісію </w:t>
      </w:r>
      <w:r w:rsidR="002F2B4B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105D9" w:rsidRPr="00FD6854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з питань планування, фінансів, бюджету та соціально-економічного розвитку,</w:t>
      </w:r>
    </w:p>
    <w:p w:rsidR="002F2B4B" w:rsidRPr="00FD6854" w:rsidRDefault="002F2B4B" w:rsidP="002454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6E16B9" w:rsidRPr="00FD6854" w:rsidRDefault="006E16B9" w:rsidP="002454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3160DA" w:rsidRPr="00FD6854" w:rsidRDefault="003160DA" w:rsidP="00245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Магдалинівський </w:t>
      </w:r>
    </w:p>
    <w:p w:rsidR="003160DA" w:rsidRPr="00FD6854" w:rsidRDefault="003160DA" w:rsidP="00245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селищний голова                                                       </w:t>
      </w:r>
      <w:r w:rsidR="00012838"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Володимир ДРОБІТЬКО</w:t>
      </w:r>
    </w:p>
    <w:p w:rsidR="003160DA" w:rsidRPr="00FD6854" w:rsidRDefault="003160DA" w:rsidP="002454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160DA" w:rsidRPr="00FD6854" w:rsidRDefault="003160DA" w:rsidP="002454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160DA" w:rsidRPr="00FD6854" w:rsidRDefault="00D14454" w:rsidP="00245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смт</w:t>
      </w:r>
      <w:r w:rsidR="003160DA"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Магдалинівка</w:t>
      </w:r>
    </w:p>
    <w:p w:rsidR="003160DA" w:rsidRPr="00FD6854" w:rsidRDefault="0024548A" w:rsidP="00245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21 </w:t>
      </w:r>
      <w:r w:rsidR="00012838"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грудня </w:t>
      </w:r>
      <w:r w:rsidR="003160DA"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2021 року</w:t>
      </w:r>
    </w:p>
    <w:p w:rsidR="003160DA" w:rsidRPr="00FD6854" w:rsidRDefault="0024548A" w:rsidP="00245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2356</w:t>
      </w:r>
      <w:r w:rsidR="00012838"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-13</w:t>
      </w:r>
      <w:r w:rsidR="003160DA"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/VІІI</w:t>
      </w:r>
    </w:p>
    <w:p w:rsidR="00CF2F54" w:rsidRPr="00FD6854" w:rsidRDefault="00CF2F54" w:rsidP="002454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E16B9" w:rsidRPr="00FD6854" w:rsidRDefault="006E16B9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2697B" w:rsidRPr="00FD6854" w:rsidRDefault="00F2697B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2697B" w:rsidRPr="00FD6854" w:rsidRDefault="00F2697B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2697B" w:rsidRPr="00FD6854" w:rsidRDefault="00F2697B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6E16B9" w:rsidRPr="00FD6854" w:rsidRDefault="006E16B9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906C24" w:rsidRPr="00FD6854" w:rsidRDefault="00906C24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151CF9" w:rsidRPr="00FD6854" w:rsidRDefault="00151CF9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151CF9" w:rsidRPr="00FD6854" w:rsidRDefault="00151CF9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151CF9" w:rsidRPr="00FD6854" w:rsidRDefault="00151CF9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151CF9" w:rsidRPr="00FD6854" w:rsidRDefault="00151CF9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151CF9" w:rsidRPr="00FD6854" w:rsidRDefault="00151CF9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151CF9" w:rsidRPr="00FD6854" w:rsidRDefault="00151CF9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4548A" w:rsidRPr="00FD6854" w:rsidRDefault="0024548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4548A" w:rsidRPr="00FD6854" w:rsidRDefault="0024548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4548A" w:rsidRPr="00FD6854" w:rsidRDefault="0024548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4548A" w:rsidRPr="00FD6854" w:rsidRDefault="0024548A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906C24" w:rsidRPr="00FD6854" w:rsidRDefault="00906C24" w:rsidP="00BE43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20EA" w:rsidRPr="00FD6854" w:rsidRDefault="002C20EA" w:rsidP="0024548A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D6854">
        <w:rPr>
          <w:rFonts w:ascii="Times New Roman" w:eastAsia="Calibri" w:hAnsi="Times New Roman" w:cs="Times New Roman"/>
          <w:bCs/>
          <w:sz w:val="28"/>
          <w:szCs w:val="28"/>
          <w:lang w:val="uk-UA"/>
        </w:rPr>
        <w:lastRenderedPageBreak/>
        <w:t>Додаток</w:t>
      </w:r>
    </w:p>
    <w:p w:rsidR="002C20EA" w:rsidRPr="00FD6854" w:rsidRDefault="002C20EA" w:rsidP="0024548A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6854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</w:t>
      </w:r>
      <w:r w:rsidR="0024548A" w:rsidRPr="00FD68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</w:t>
      </w:r>
      <w:r w:rsidRPr="00FD68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Магдалинівської </w:t>
      </w:r>
    </w:p>
    <w:p w:rsidR="0024548A" w:rsidRPr="00FD6854" w:rsidRDefault="002C20EA" w:rsidP="0024548A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68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селищної ради </w:t>
      </w:r>
      <w:r w:rsidR="0024548A" w:rsidRPr="00FD6854">
        <w:rPr>
          <w:rFonts w:ascii="Times New Roman" w:eastAsia="Calibri" w:hAnsi="Times New Roman" w:cs="Times New Roman"/>
          <w:sz w:val="28"/>
          <w:szCs w:val="28"/>
          <w:lang w:val="uk-UA"/>
        </w:rPr>
        <w:t>VIII скликання</w:t>
      </w:r>
    </w:p>
    <w:p w:rsidR="002C20EA" w:rsidRPr="00FD6854" w:rsidRDefault="0024548A" w:rsidP="0024548A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6854">
        <w:rPr>
          <w:rFonts w:ascii="Times New Roman" w:eastAsia="Calibri" w:hAnsi="Times New Roman" w:cs="Times New Roman"/>
          <w:sz w:val="28"/>
          <w:szCs w:val="28"/>
          <w:lang w:val="uk-UA"/>
        </w:rPr>
        <w:t>21.12.2021 р. № 2356</w:t>
      </w:r>
      <w:r w:rsidR="00151CF9" w:rsidRPr="00FD6854">
        <w:rPr>
          <w:rFonts w:ascii="Times New Roman" w:eastAsia="Calibri" w:hAnsi="Times New Roman" w:cs="Times New Roman"/>
          <w:sz w:val="28"/>
          <w:szCs w:val="28"/>
          <w:lang w:val="uk-UA"/>
        </w:rPr>
        <w:t>-13</w:t>
      </w:r>
      <w:r w:rsidR="002C20EA" w:rsidRPr="00FD6854">
        <w:rPr>
          <w:rFonts w:ascii="Times New Roman" w:eastAsia="Calibri" w:hAnsi="Times New Roman" w:cs="Times New Roman"/>
          <w:sz w:val="28"/>
          <w:szCs w:val="28"/>
          <w:lang w:val="uk-UA"/>
        </w:rPr>
        <w:t>/VIII</w:t>
      </w:r>
    </w:p>
    <w:p w:rsidR="006E16B9" w:rsidRPr="00FD6854" w:rsidRDefault="006E16B9" w:rsidP="002C20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</w:p>
    <w:p w:rsidR="002F2B4B" w:rsidRPr="00FD6854" w:rsidRDefault="002F2B4B" w:rsidP="008F42B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Положення</w:t>
      </w:r>
    </w:p>
    <w:p w:rsidR="002B0B75" w:rsidRPr="00FD6854" w:rsidRDefault="002F2B4B" w:rsidP="008F42B4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про преміювання</w:t>
      </w:r>
      <w:r w:rsidR="00E10118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, встановлення надбавок </w:t>
      </w: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 та надання матеріальної допомоги працівникам апарату </w:t>
      </w:r>
      <w:r w:rsidR="008F42B4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та виконавчих органів (без статусу юридичних осіб) </w:t>
      </w: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Ма</w:t>
      </w:r>
      <w:r w:rsidR="00285E09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гдалинів</w:t>
      </w:r>
      <w:r w:rsidR="002B0B75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ської селищної ради,</w:t>
      </w: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керівникам</w:t>
      </w:r>
      <w:r w:rsidR="002B0B75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та заступникам</w:t>
      </w: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</w:t>
      </w:r>
      <w:r w:rsidR="00E10118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керівників </w:t>
      </w: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виконавчих органів </w:t>
      </w:r>
      <w:r w:rsidR="002B0B75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Магдалинівської селищної ради</w:t>
      </w:r>
    </w:p>
    <w:p w:rsidR="002F2B4B" w:rsidRPr="00FD6854" w:rsidRDefault="002F2B4B" w:rsidP="008F42B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(</w:t>
      </w:r>
      <w:r w:rsidR="00085583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зі статусом юридичних осіб)</w:t>
      </w:r>
    </w:p>
    <w:p w:rsidR="002B0B75" w:rsidRPr="00FD6854" w:rsidRDefault="002B0B75" w:rsidP="002C20E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</w:p>
    <w:p w:rsidR="003160DA" w:rsidRPr="00FD6854" w:rsidRDefault="00AA1ACB" w:rsidP="003160DA">
      <w:pPr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</w:pPr>
      <w:r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 xml:space="preserve">Це положення розроблене відповідно до Конституції України, Кодексу Законів про працю України, Законів України «Про місцеве самоврядування в Україні», «Про службу в органах місцевого самоврядування», «Про оплату праці», «Про колективні договори і угоди», «Про професійні спілки, їх права та гарантії діяльності», постанови Кабінету Міністрів України від 09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 </w:t>
      </w:r>
      <w:r w:rsidR="00151CF9"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 xml:space="preserve">наказу Міністерства розвитку економіки, торгівлі та сільського господарства України від 23 березня 2021 року  № 609 «Про умови оплати праці робітників, зайнятих обслуговуванням органів виконавчої влади, місцевого самоврядування та їх виконавчих органів, </w:t>
      </w:r>
      <w:proofErr w:type="spellStart"/>
      <w:r w:rsidR="00151CF9"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>органів</w:t>
      </w:r>
      <w:proofErr w:type="spellEnd"/>
      <w:r w:rsidR="00151CF9"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 xml:space="preserve"> прокуратури, судів та інших органів», </w:t>
      </w:r>
      <w:r w:rsidR="00151CF9" w:rsidRPr="00FD6854">
        <w:rPr>
          <w:rFonts w:ascii="Times New Roman" w:eastAsia="Courier New" w:hAnsi="Times New Roman" w:cs="Times New Roman"/>
          <w:sz w:val="28"/>
          <w:szCs w:val="28"/>
          <w:lang w:val="uk-UA" w:eastAsia="uk-UA"/>
        </w:rPr>
        <w:t>п</w:t>
      </w:r>
      <w:r w:rsidRPr="00FD6854">
        <w:rPr>
          <w:rFonts w:ascii="Times New Roman" w:eastAsia="Courier New" w:hAnsi="Times New Roman" w:cs="Times New Roman"/>
          <w:sz w:val="28"/>
          <w:szCs w:val="28"/>
          <w:lang w:val="uk-UA" w:eastAsia="uk-UA"/>
        </w:rPr>
        <w:t>оложень Колективного договору</w:t>
      </w:r>
      <w:r w:rsidR="00151CF9" w:rsidRPr="00FD6854">
        <w:rPr>
          <w:rFonts w:ascii="Times New Roman" w:eastAsia="Courier New" w:hAnsi="Times New Roman" w:cs="Times New Roman"/>
          <w:sz w:val="28"/>
          <w:szCs w:val="28"/>
          <w:lang w:val="uk-UA" w:eastAsia="uk-UA"/>
        </w:rPr>
        <w:t>.</w:t>
      </w:r>
      <w:r w:rsidRPr="00FD6854">
        <w:rPr>
          <w:rFonts w:ascii="Times New Roman" w:eastAsia="Courier New" w:hAnsi="Times New Roman" w:cs="Times New Roman"/>
          <w:sz w:val="28"/>
          <w:szCs w:val="28"/>
          <w:lang w:val="uk-UA" w:eastAsia="uk-UA"/>
        </w:rPr>
        <w:t xml:space="preserve"> </w:t>
      </w:r>
    </w:p>
    <w:p w:rsidR="003160DA" w:rsidRPr="00FD6854" w:rsidRDefault="00BE43B0" w:rsidP="003160DA">
      <w:pPr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</w:pPr>
      <w:r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 xml:space="preserve">Це Положення вводиться в дію з метою матеріального стимулювання працівників за сумлінне і якісне виконання поставлених перед ними завдань, забезпечення належного рівня виконавської та трудової дисципліни і поширюється на всіх </w:t>
      </w:r>
      <w:r w:rsidR="002105D9"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>працівників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E43B0" w:rsidRPr="00FD6854" w:rsidRDefault="00BE43B0" w:rsidP="003160DA">
      <w:pPr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</w:pPr>
      <w:r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 xml:space="preserve">Система преміювання проводиться з метою заохочення працівників, посилення їх мотивації з урахуванням особистого внеску кожного </w:t>
      </w:r>
      <w:r w:rsidR="002105D9"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>працівника</w:t>
      </w:r>
      <w:r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>, зміцнення трудової та виконавської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дисципліни.</w:t>
      </w:r>
    </w:p>
    <w:p w:rsidR="002B0B75" w:rsidRPr="00FD6854" w:rsidRDefault="002B0B75" w:rsidP="002C20E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val="uk-UA" w:eastAsia="ru-RU"/>
        </w:rPr>
      </w:pPr>
    </w:p>
    <w:p w:rsidR="00BE43B0" w:rsidRPr="00FD6854" w:rsidRDefault="00AA1ACB" w:rsidP="003160D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val="uk-UA" w:eastAsia="ru-RU"/>
        </w:rPr>
        <w:t>1.</w:t>
      </w:r>
      <w:r w:rsidR="00BE43B0" w:rsidRPr="00FD685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val="uk-UA" w:eastAsia="ru-RU"/>
        </w:rPr>
        <w:t>Загальні положення</w:t>
      </w:r>
    </w:p>
    <w:p w:rsidR="00AA1ACB" w:rsidRPr="00FD6854" w:rsidRDefault="00BE43B0" w:rsidP="002C20EA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1.1. </w:t>
      </w:r>
      <w:r w:rsidR="00AA1ACB"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>Преміювання працівників здійснюється відповідно до їх особистого вкладу в загальні результати праці за підсумками роботи та пропорційно відпрацьованого часу за місяць.</w:t>
      </w:r>
    </w:p>
    <w:p w:rsidR="003160DA" w:rsidRPr="00FD6854" w:rsidRDefault="00BE43B0" w:rsidP="003160DA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1.2. Посадовим особам місцевого самоврядування та службовцям можуть встановлюватись </w:t>
      </w:r>
      <w:r w:rsidR="00AA1ACB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премія</w:t>
      </w:r>
      <w:r w:rsidR="00AA1ACB" w:rsidRPr="00FD6854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  <w:t xml:space="preserve"> за підсумками роботи та пропорційно відпрацьованого часу за місяць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 за підсумками роботи за рік відповідно до особистого внеску в загальний результат роботи.</w:t>
      </w:r>
    </w:p>
    <w:p w:rsidR="003160DA" w:rsidRPr="00FD6854" w:rsidRDefault="00BE43B0" w:rsidP="003160DA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1.3. В окремих випадках за виконання особливо важливої роботи, а також з нагоди державних</w:t>
      </w:r>
      <w:r w:rsidR="00AA1ACB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професійних свят</w:t>
      </w:r>
      <w:r w:rsidR="0028240B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ювілейних дат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може бути виплачена одноразова премія.</w:t>
      </w:r>
    </w:p>
    <w:p w:rsidR="00151CF9" w:rsidRPr="00FD6854" w:rsidRDefault="00BE43B0" w:rsidP="003160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1.4</w:t>
      </w:r>
      <w:r w:rsidR="001A61DD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. Преміювання селищного голови та встановлення йому  надбавок, надання матеріальної допомоги  здійснюється у порядку та розмірах, визначених постановою Кабінету Міністрів України від 09 березня 2006 року №268 «Про упорядкування структури та умов оплати праці працівників апарату органів виконавчої влади, органів прокуратури, суддів та інших </w:t>
      </w:r>
      <w:r w:rsidR="001A61DD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lastRenderedPageBreak/>
        <w:t>органів» (зі змінами), у межах затверджених видатків на оплату праці. Зазначені виплати визначаються рішенням сесії Магдалинівської селищної ради .</w:t>
      </w:r>
      <w:r w:rsidR="0028240B" w:rsidRPr="00FD6854">
        <w:rPr>
          <w:lang w:val="uk-UA"/>
        </w:rPr>
        <w:t xml:space="preserve"> </w:t>
      </w:r>
      <w:r w:rsidR="0028240B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Нарахування та виплата премій, надбавок та  матеріальної допомоги здійснюється за рішенням сесії Магдалинівської селищної ради.</w:t>
      </w:r>
    </w:p>
    <w:p w:rsidR="003160DA" w:rsidRPr="00FD6854" w:rsidRDefault="001A61DD" w:rsidP="003160DA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</w:pPr>
      <w:r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1.5.</w:t>
      </w:r>
      <w:r w:rsidRPr="00FD6854">
        <w:rPr>
          <w:lang w:val="uk-UA"/>
        </w:rPr>
        <w:t xml:space="preserve"> </w:t>
      </w:r>
      <w:r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Преміювання </w:t>
      </w:r>
      <w:r w:rsidR="00AA1ACB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секретаря селищної ради, заступника селищного голови з питань діяльності виконавчих органів ради,</w:t>
      </w:r>
      <w:r w:rsidR="009472CC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інших заступників,</w:t>
      </w:r>
      <w:r w:rsidR="00C95ADA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керуючого справами (секретаря) виконавчого комітету, </w:t>
      </w:r>
      <w:r w:rsidR="009472CC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старост</w:t>
      </w:r>
      <w:r w:rsidR="000A724F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151CF9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старостинських округів Магдалинівської селищної ради </w:t>
      </w:r>
      <w:r w:rsidR="00AA1ACB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5C1451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та </w:t>
      </w:r>
      <w:r w:rsidR="000A724F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встановлення їм</w:t>
      </w:r>
      <w:r w:rsidR="00BE43B0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надбавок</w:t>
      </w:r>
      <w:r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,</w:t>
      </w:r>
      <w:r w:rsidR="00151CF9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BE43B0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надання матеріальної допомоги здійснюється у порядку та розмірах, визначених постановою Кабінету Міністрів України від 09 березня 2006 року №268 «Про упорядкування структури та умов оплати праці працівників апарату органів виконавчої влади, органів прокуратури, суддів та інших органів» (зі змінами), у межах затверджених видатків на оплату праці. Зазначені виплати визначаються рішенням сесії </w:t>
      </w:r>
      <w:r w:rsidR="00AA1ACB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Магдалинівської </w:t>
      </w:r>
      <w:r w:rsidR="00BE43B0"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селищної ради.</w:t>
      </w:r>
      <w:r w:rsidRPr="00FD685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Нарахування та виплати премій, надбавок та  матеріальної допомоги здійснюється за розпорядженням селищного голови.</w:t>
      </w:r>
    </w:p>
    <w:p w:rsidR="003160DA" w:rsidRPr="00FD6854" w:rsidRDefault="00B51C1A" w:rsidP="003160DA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3870C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D621C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Відповідно до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пункту 2</w:t>
      </w:r>
      <w:r w:rsidR="00D621C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.3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наказу </w:t>
      </w:r>
      <w:r w:rsidR="00D621C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</w:t>
      </w:r>
      <w:r w:rsidR="00D707A7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іністерства</w:t>
      </w:r>
      <w:r w:rsidR="00D621C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розвитку економіки, торгі</w:t>
      </w:r>
      <w:r w:rsidR="00D707A7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влі та сільського господарства У</w:t>
      </w:r>
      <w:r w:rsidR="00D621C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країни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 </w:t>
      </w:r>
      <w:r w:rsidR="00513C28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23 березня 2021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№</w:t>
      </w:r>
      <w:r w:rsidR="00513C28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609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«Про умови оплати праці робітників, зайнятих обслуговуванням органів виконавчої влади, місцевого самоврядування та їх виконавчих органів, </w:t>
      </w:r>
      <w:proofErr w:type="spellStart"/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органів</w:t>
      </w:r>
      <w:proofErr w:type="spellEnd"/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прокуратури, судів та інших органів» робітникам, зайнятим обслуговуванням органу місцевого самоврядування, в межах устано</w:t>
      </w:r>
      <w:r w:rsidR="00513C28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влених фондів оплати праці, можуть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встановлюватись </w:t>
      </w:r>
      <w:r w:rsidR="00513C28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премії залежно від їхнього вкладу в кінцеві результати роботи.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Конкретний розмір премії </w:t>
      </w:r>
      <w:r w:rsidR="009472CC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робітників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граничними розмірами не обмежується.</w:t>
      </w:r>
    </w:p>
    <w:p w:rsidR="003160DA" w:rsidRPr="00FD6854" w:rsidRDefault="00B51C1A" w:rsidP="003160DA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3870C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.Відповідно до підпункту 3 пункту 2 постанови Кабінету Міністрів України від 09 березня 2006 року №268 «Про упорядкування структури та умов оплати праці працівників апарату органів виконавчої влади, органів прокуратури, суддів та інших органів» (зі змінами) посадовим особам місцевого самоврядування та службовцям, у межах затвердженого фонду оплати праці, надається матеріальна допомога для вирішення </w:t>
      </w:r>
      <w:proofErr w:type="spellStart"/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соціально-</w:t>
      </w:r>
      <w:proofErr w:type="spellEnd"/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побутових питань та матеріальна допомога для оздоровлення при наданні щорічної відпустки у розмірі, що не перевищує середньомісячної заробітної плати працівника.</w:t>
      </w:r>
    </w:p>
    <w:p w:rsidR="00BE43B0" w:rsidRPr="00FD6854" w:rsidRDefault="00B51C1A" w:rsidP="003160DA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3870C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Робітникам, зайнятим обслуговуванням органу місцевого самоврядування, надається матеріальна допомога для оздоровлення  </w:t>
      </w:r>
      <w:r w:rsidR="00FB7D47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 наданні щорічної відпустки,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розмірі</w:t>
      </w:r>
      <w:r w:rsidR="00FB7D47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B7D47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що не перевищує середньомісячної заробітної плати працівника. </w:t>
      </w:r>
    </w:p>
    <w:p w:rsidR="00C95ADA" w:rsidRPr="00FD6854" w:rsidRDefault="00C95ADA" w:rsidP="002454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BE43B0" w:rsidRPr="00FD6854" w:rsidRDefault="00BE43B0" w:rsidP="003160D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2. Порядок визначення фонду преміювання</w:t>
      </w:r>
    </w:p>
    <w:p w:rsidR="00BE43B0" w:rsidRPr="00FD6854" w:rsidRDefault="00BE43B0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2.1. Преміювання здійснюється в межах коштів, передбачених у кошторисі видатків на утримання працівників </w:t>
      </w:r>
      <w:r w:rsidR="00E759B8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Магдалинівської селищної ради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затвердженого у встановленому порядку, за рахунок коштів селищного бюджету.</w:t>
      </w:r>
    </w:p>
    <w:p w:rsidR="00BE43B0" w:rsidRPr="00FD6854" w:rsidRDefault="00BE43B0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2.2. Річний фонд преміювання створюється у розмірі пропорційно загального фонду оплати праці, але не менш як 10 відсотків посадових окладів та економії фонду оплати праці.</w:t>
      </w:r>
    </w:p>
    <w:p w:rsidR="00BE43B0" w:rsidRPr="00FD6854" w:rsidRDefault="00BE43B0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2.3. Видатки на преміювання передбачаються у кошторисі.</w:t>
      </w:r>
    </w:p>
    <w:p w:rsidR="00BE43B0" w:rsidRPr="00FD6854" w:rsidRDefault="00BE43B0" w:rsidP="002454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>3. Умови преміювання та розмір премії</w:t>
      </w:r>
    </w:p>
    <w:p w:rsidR="0037007C" w:rsidRPr="00FD6854" w:rsidRDefault="0037007C" w:rsidP="003160D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E43B0" w:rsidRPr="00FD6854" w:rsidRDefault="00BE43B0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3.1. Преміювання працівників апарату</w:t>
      </w:r>
      <w:r w:rsidR="000D1132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</w:t>
      </w:r>
      <w:r w:rsidR="000D1132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виконавчих орга</w:t>
      </w:r>
      <w:r w:rsidR="00FD0F58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нів (без статусу юридичних осіб),  керівників та заступників керівників виконавчих </w:t>
      </w:r>
      <w:r w:rsidR="00F66750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органів</w:t>
      </w:r>
      <w:r w:rsidR="000D1132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0D1132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селищної ради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6675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(зі статусом юридичних осіб)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здійснюється за умов дотримання ними чинного законодавства, якісного і своєчасного виконання функціональних обов'язків, визначених у посадових інструкціях, доручень керівництва селищної ради, дотримання трудової дисципліни, Правил внутрішнього трудового розпорядку.</w:t>
      </w:r>
    </w:p>
    <w:p w:rsidR="00BE43B0" w:rsidRPr="00FD6854" w:rsidRDefault="0054336B" w:rsidP="00F66750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3.2. Преміюванню підлягають працівники апарату </w:t>
      </w:r>
      <w:r w:rsidR="008F181F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та виконавчих органів (без статусу юридичних осіб)</w:t>
      </w:r>
      <w:r w:rsidR="00F66750" w:rsidRPr="00FD6854">
        <w:rPr>
          <w:lang w:val="uk-UA"/>
        </w:rPr>
        <w:t xml:space="preserve"> </w:t>
      </w:r>
      <w:r w:rsidR="00F6675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селищної ради</w:t>
      </w:r>
      <w:r w:rsidR="00F66750" w:rsidRPr="00FD6854">
        <w:rPr>
          <w:lang w:val="uk-UA"/>
        </w:rPr>
        <w:t xml:space="preserve">, </w:t>
      </w:r>
      <w:r w:rsidR="00F66750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>керівники та заступники керівників виконавчих органів селищної ради (зі статусом юридичних осіб)</w:t>
      </w:r>
      <w:r w:rsidR="008F181F"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</w:t>
      </w:r>
      <w:r w:rsidR="0018186F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дати їх призначення на посади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встановленому порядку на відповідні посади.</w:t>
      </w:r>
    </w:p>
    <w:p w:rsidR="00BE43B0" w:rsidRPr="00FD6854" w:rsidRDefault="0018186F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3.3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Преміювання працівників, прийнятих на роботу з випробувальним строком, здійснюється після закінчення цього строку або з дня визнання працівника таким, що витримав випробування.</w:t>
      </w:r>
    </w:p>
    <w:p w:rsidR="00BE43B0" w:rsidRPr="00FD6854" w:rsidRDefault="0018186F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3.4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Премії нараховуються за фактично відпрацьований робочий час у межах наявного фонду преміювання та економії фонду оплати праці.</w:t>
      </w:r>
    </w:p>
    <w:p w:rsidR="00BE43B0" w:rsidRPr="00FD6854" w:rsidRDefault="00BE43B0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</w:t>
      </w:r>
      <w:r w:rsidR="0018186F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.За періоди відпусток </w:t>
      </w:r>
      <w:r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(основної, додаткової та інших, передбачених законодавством), тимчасової непрацездатності, відрядження на навчання з метою підвищення кваліфікації, підготовки та перепідготовки, випробувального терміну, протягом дії дисциплінарного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стягнення та в інших випадках, коли згідно із законодавством виплати проводяться з роз</w:t>
      </w:r>
      <w:r w:rsidR="0000535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рахунку середньої заробітної пла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ти, премія не нараховується.</w:t>
      </w:r>
    </w:p>
    <w:p w:rsidR="00BE43B0" w:rsidRPr="00FD6854" w:rsidRDefault="00115469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</w:t>
      </w:r>
      <w:r w:rsidR="00FB7D47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Премії виплачуються в грошовій формі у відсотках до посадового окладу конкретного працівника або в грошовому вимірі.</w:t>
      </w:r>
    </w:p>
    <w:p w:rsidR="00BE43B0" w:rsidRPr="00FD6854" w:rsidRDefault="007E358C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</w:t>
      </w:r>
      <w:r w:rsidR="00FB7D47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.Працівники позбавляються щомісячної премії частково або в повному обсязі з ініціативи голови селищної ради або за поданням начальників відділів</w:t>
      </w:r>
      <w:r w:rsidR="00115469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секторів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ради: за неналежне або несвоєчасне виконання функціональних завдань, порушення трудової дисципліни, що відповідним чином підтверджено документально (оформлені доповідна чи пояснювальна записки на ім'я голови селищної ради).</w:t>
      </w:r>
    </w:p>
    <w:p w:rsidR="00BE43B0" w:rsidRPr="00FD6854" w:rsidRDefault="00FB7D47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3.8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У разі накладення на працівника дисциплінарного стягнення у вигляді догани, премії до нього не застосовується протягом усього строку дії дисциплінарного  стягнення.</w:t>
      </w:r>
    </w:p>
    <w:p w:rsidR="00FD6854" w:rsidRDefault="00FD6854" w:rsidP="00290A7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BE43B0" w:rsidRPr="00FD6854" w:rsidRDefault="00BE43B0" w:rsidP="00290A7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bookmarkStart w:id="0" w:name="_GoBack"/>
      <w:bookmarkEnd w:id="0"/>
      <w:r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4. </w:t>
      </w:r>
      <w:proofErr w:type="spellStart"/>
      <w:r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Порядок нарах</w:t>
      </w:r>
      <w:proofErr w:type="spellEnd"/>
      <w:r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ування і строки </w:t>
      </w:r>
      <w:proofErr w:type="spellStart"/>
      <w:r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виплати</w:t>
      </w:r>
      <w:proofErr w:type="spellEnd"/>
      <w:r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  премії</w:t>
      </w:r>
    </w:p>
    <w:p w:rsidR="0037007C" w:rsidRPr="00FD6854" w:rsidRDefault="0037007C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E43B0" w:rsidRPr="00FD6854" w:rsidRDefault="00B7146D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4.1. Щомісячно до 20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числа</w:t>
      </w:r>
      <w:r w:rsidR="007242E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фінансово-господарський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відділ </w:t>
      </w:r>
      <w:r w:rsidR="007242E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селищної ради доводить до відома селищного голови інформацію про фонд преміювання.</w:t>
      </w:r>
    </w:p>
    <w:p w:rsidR="00BE43B0" w:rsidRPr="00FD6854" w:rsidRDefault="00BE43B0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4.2. Селищний голова встановлює розміри премій:</w:t>
      </w:r>
    </w:p>
    <w:p w:rsidR="00BE43B0" w:rsidRPr="00FD6854" w:rsidRDefault="00BE43B0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секретарю селищної ради, заступнику селищного голови з питань діяльності виконавчих органів ради,</w:t>
      </w:r>
      <w:r w:rsidR="00F45D91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іншим заступникам,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95AD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керуючому справами (секретарю) виконавчого комітету, старостам – одноособово</w:t>
      </w:r>
      <w:r w:rsidR="003511BD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B7146D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урахуванням рішення Магдалинівської селищної ради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BE43B0" w:rsidRPr="00FD6854" w:rsidRDefault="00BE43B0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- керівникам </w:t>
      </w:r>
      <w:r w:rsidR="002D470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виконавчих органів (управлінь, відділів, </w:t>
      </w:r>
      <w:r w:rsidR="009135D8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секторів</w:t>
      </w:r>
      <w:r w:rsidR="002D470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 та </w:t>
      </w:r>
      <w:r w:rsidR="0051456F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D470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456F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апарату селищної ради</w:t>
      </w:r>
      <w:r w:rsidR="009135D8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враховуючи  проп</w:t>
      </w:r>
      <w:r w:rsidR="009135D8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озиції та зауваження заступників</w:t>
      </w:r>
      <w:r w:rsidR="00CF1625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поданими до 25 числа місяця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56378" w:rsidRPr="00FD6854" w:rsidRDefault="00BE43B0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іншим працівникам </w:t>
      </w:r>
      <w:r w:rsidR="003B5B9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апарату </w:t>
      </w:r>
      <w:r w:rsidR="002D470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виконавчих органів (без статусу юридичних осіб) </w:t>
      </w:r>
      <w:r w:rsidR="003B5B9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селищної ради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враховуючи пропозиції та зауваження </w:t>
      </w:r>
      <w:r w:rsidR="002D470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начальників (завідуючих) відділів (секторів)  </w:t>
      </w:r>
      <w:r w:rsidR="002A6502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F1625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подані до 25 числа місяця</w:t>
      </w:r>
      <w:r w:rsidR="00E56378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3160DA" w:rsidRPr="00FD6854" w:rsidRDefault="00E56378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керівникам виконавчих </w:t>
      </w:r>
      <w:r w:rsidR="003B5B9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органів ( зі статус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 юридичних осі</w:t>
      </w:r>
      <w:r w:rsidR="003B5B9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б), 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враховуючи пропозиції заступника селищного голови з питань діяльності виконавчих органів ради</w:t>
      </w:r>
      <w:r w:rsidR="00CF1625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 подані до 25 числа місяця</w:t>
      </w:r>
      <w:r w:rsidR="002D470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3160DA" w:rsidRPr="00FD6854" w:rsidRDefault="00BE43B0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4.3. Після погодження селищним головою усіх розмірів премій </w:t>
      </w:r>
      <w:r w:rsidR="003160D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355F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Сектор </w:t>
      </w:r>
      <w:r w:rsidR="003160D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персонал</w:t>
      </w:r>
      <w:r w:rsidR="002D470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готує </w:t>
      </w:r>
      <w:r w:rsidR="003160D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розпорядження </w:t>
      </w:r>
      <w:r w:rsidR="008630C4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кадрових питань</w:t>
      </w:r>
      <w:r w:rsidR="004B7B55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(особового складу)</w:t>
      </w:r>
      <w:r w:rsidR="008630C4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160D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преміювання</w:t>
      </w:r>
      <w:r w:rsidR="00140217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подає селищному голові</w:t>
      </w:r>
      <w:r w:rsidR="003160D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3160DA" w:rsidRPr="00FD6854" w:rsidRDefault="008404B8" w:rsidP="008404B8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="000A7C6E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4.4. На підставі розпорядження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A7C6E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селищного голови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 нарахування та виплата премії </w:t>
      </w:r>
      <w:r w:rsidR="008B5D6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працівникам апарату</w:t>
      </w:r>
      <w:r w:rsidRPr="00FD6854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 w:eastAsia="ru-RU"/>
        </w:rPr>
        <w:t xml:space="preserve"> та виконавчих органів (без статусу юридичних осіб) </w:t>
      </w:r>
      <w:r w:rsidR="008B5D6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здійснюється </w:t>
      </w:r>
      <w:r w:rsidR="00C840BC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фінансово-господарським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відділом селищної рад</w:t>
      </w:r>
      <w:r w:rsidR="008B5D6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и, к</w:t>
      </w:r>
      <w:r w:rsidR="003160DA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ерівникам виконавчих органів -</w:t>
      </w:r>
      <w:r w:rsidR="004B0BEC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14C92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відповідним</w:t>
      </w:r>
      <w:r w:rsidR="008B5D6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14C92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виконавчим органом  відповідно до вимог чинного законодавства</w:t>
      </w:r>
      <w:r w:rsidR="008B5D66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3160DA" w:rsidRPr="00FD6854" w:rsidRDefault="00BE43B0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4.5. Максимальна межа премії для кожного працівника не встановлюється, розмір премії може бути змінено в залежності від результатів роботи </w:t>
      </w:r>
      <w:r w:rsidR="00C840BC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працівників.</w:t>
      </w:r>
    </w:p>
    <w:p w:rsidR="00D21614" w:rsidRPr="00FD6854" w:rsidRDefault="0037007C" w:rsidP="003700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4.</w:t>
      </w:r>
      <w:r w:rsidR="00462F77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6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 За розпорядженням селищного голови </w:t>
      </w:r>
      <w:r w:rsidR="00D30A48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працівникам селищної ради</w:t>
      </w:r>
      <w:r w:rsid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та керівникам виконавчих органів зі статусом юридичних осіб</w:t>
      </w:r>
      <w:r w:rsidR="00D30A48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може бути в</w:t>
      </w:r>
      <w:r w:rsidR="000A7C6E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и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плачено одноразову премію за виконання особливо важливої роботи з урахуванням особистого внеску, з н</w:t>
      </w:r>
      <w:r w:rsidR="000A7C6E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агоди ювілейних дат, державних  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і професійних свят</w:t>
      </w:r>
      <w:r w:rsidR="000A7C6E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(Міжнародний жіночий день, </w:t>
      </w:r>
      <w:proofErr w:type="spellStart"/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День</w:t>
      </w:r>
      <w:proofErr w:type="spellEnd"/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Конституції України, День незалежності України, День місцевого самоврядування, Ден</w:t>
      </w:r>
      <w:r w:rsidR="002242BF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ь захисника України, 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7F2B1F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Новий рік 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та ін.)</w:t>
      </w:r>
      <w:r w:rsidR="002242BF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, </w:t>
      </w:r>
      <w:r w:rsidR="00EE0C59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 підсумками роботи за рік , 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 межах затвердженого фонду оплати праці. </w:t>
      </w:r>
      <w:r w:rsidR="00EE0C59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Підготовка таких</w:t>
      </w:r>
      <w:r w:rsidR="001241EC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EE0C59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розпоряджень</w:t>
      </w:r>
      <w:r w:rsidR="001241EC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про преміювання </w:t>
      </w:r>
      <w:r w:rsidR="00D21614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здійснюється  сектором персоналу</w:t>
      </w:r>
      <w:r w:rsidR="00EE0C59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</w:t>
      </w:r>
      <w:r w:rsidR="00D21614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:rsidR="0037007C" w:rsidRPr="00FD6854" w:rsidRDefault="0037007C" w:rsidP="003700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</w:t>
      </w:r>
      <w:r w:rsidR="00462F77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4.7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 Працівникам, що здійснюють обслуговування селищної ради може бути виплачена премія</w:t>
      </w:r>
      <w:r w:rsidR="007F2B1F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у межах затвердженого фонду оплати праці.</w:t>
      </w:r>
    </w:p>
    <w:p w:rsidR="0037007C" w:rsidRPr="00FD6854" w:rsidRDefault="0037007C" w:rsidP="003700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</w:t>
      </w:r>
      <w:r w:rsidR="00462F77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4.8.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Нарахування та виплата щомісячної та за підсумками роботи за рік  премії здійснюється відповідно до особистого внеску працівників селищної ради за розпорядженням голови селищної ради.</w:t>
      </w:r>
    </w:p>
    <w:p w:rsidR="0037007C" w:rsidRPr="00FD6854" w:rsidRDefault="0037007C" w:rsidP="003700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</w:t>
      </w:r>
      <w:r w:rsidR="00462F77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4.9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 Преміювання працівників, службовців та працівників, що здійснюють обслуговування цих органів, та встановлення їм надбавок здійснюється на підставі  всебічного аналізу виконання ними посадових та службових обов'язків. </w:t>
      </w:r>
    </w:p>
    <w:p w:rsidR="003160DA" w:rsidRPr="00FD6854" w:rsidRDefault="00462F77" w:rsidP="003700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4.10</w:t>
      </w:r>
      <w:r w:rsidR="0037007C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 Фонд преміювання (щомісячна премія, одноразова</w:t>
      </w:r>
      <w:r w:rsidR="009C75C5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премія з нагоди ювілейних дат,</w:t>
      </w:r>
      <w:r w:rsidR="0037007C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державних і професійних свят та ін.) утворюється в межах коштів, передбачених  на преміювання у кошторисі та економії коштів на оплату праці.</w:t>
      </w:r>
    </w:p>
    <w:p w:rsidR="00462F77" w:rsidRPr="00FD6854" w:rsidRDefault="00462F77" w:rsidP="003700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4.11.Премія виплачується не пізніше від терміну виплати заробітної плати за місяць, </w:t>
      </w:r>
      <w:r w:rsidR="00B77642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 який 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нарахована премія.</w:t>
      </w:r>
    </w:p>
    <w:p w:rsidR="00EC6837" w:rsidRPr="00FD6854" w:rsidRDefault="00EC6837" w:rsidP="003160D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462F77" w:rsidRPr="00FD6854" w:rsidRDefault="00EC6837" w:rsidP="003160D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5</w:t>
      </w:r>
      <w:r w:rsidR="00462F77"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</w:t>
      </w:r>
      <w:r w:rsidR="0024548A"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462F77"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Встановлення надбавок.</w:t>
      </w:r>
    </w:p>
    <w:p w:rsidR="00462F77" w:rsidRPr="00FD6854" w:rsidRDefault="00462F77" w:rsidP="00462F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</w:t>
      </w:r>
      <w:r w:rsidR="00EC6837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5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.1. Законодавством визначено два види надбавок</w:t>
      </w:r>
      <w:r w:rsidR="009B2085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посадовим особам та </w:t>
      </w:r>
      <w:r w:rsidR="00FD6854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службовцям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:</w:t>
      </w:r>
    </w:p>
    <w:p w:rsidR="00462F77" w:rsidRPr="00FD6854" w:rsidRDefault="00462F77" w:rsidP="00462F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>- надбавка за високі досягнення у праці;</w:t>
      </w:r>
    </w:p>
    <w:p w:rsidR="00462F77" w:rsidRPr="00FD6854" w:rsidRDefault="00462F77" w:rsidP="00462F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- надбавка за виконання особливо важливої роботи.</w:t>
      </w:r>
    </w:p>
    <w:p w:rsidR="00D3023B" w:rsidRPr="00FD6854" w:rsidRDefault="00D3023B" w:rsidP="00462F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</w:t>
      </w:r>
      <w:r w:rsidR="008F691F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5.2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67551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Надбавка</w:t>
      </w:r>
      <w:r w:rsidR="0036486B" w:rsidRPr="00FD6854">
        <w:rPr>
          <w:lang w:val="uk-UA"/>
        </w:rPr>
        <w:t xml:space="preserve"> </w:t>
      </w:r>
      <w:r w:rsidR="0067551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визначена</w:t>
      </w:r>
      <w:r w:rsidR="0036486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законодавством для посадових осіб за високі досягнення у праці (або за виконання особливо важливої роботи) </w:t>
      </w:r>
      <w:r w:rsidR="0067551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встановлює</w:t>
      </w:r>
      <w:r w:rsidR="0036486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ться 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селищному голові, </w:t>
      </w:r>
      <w:r w:rsidR="008F691F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секретарю селищної ради, заступнику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селищного голови з питань діяльності викона</w:t>
      </w:r>
      <w:r w:rsidR="0036486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вчих органів ради, іншим заступникам, керуючому справами (секретарю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) виконавчого комітету, старос</w:t>
      </w:r>
      <w:r w:rsidR="0024548A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т</w:t>
      </w:r>
      <w:r w:rsidR="0036486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ам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старостинських округів Магдалинівської</w:t>
      </w:r>
      <w:r w:rsidR="008F691F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селищної ради  відповідно до п</w:t>
      </w:r>
      <w:r w:rsidR="0036486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</w:t>
      </w:r>
      <w:r w:rsidR="008F691F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.1.4,1.5  цього Положення.</w:t>
      </w:r>
    </w:p>
    <w:p w:rsidR="00462F77" w:rsidRPr="00FD6854" w:rsidRDefault="00462F77" w:rsidP="00462F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</w:t>
      </w:r>
      <w:r w:rsidR="00EC6837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5</w:t>
      </w:r>
      <w:r w:rsidR="008F691F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.3</w:t>
      </w:r>
      <w:r w:rsidR="00DA652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 Надбавка визначена законодавством</w:t>
      </w:r>
      <w:r w:rsidR="0067551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іншим </w:t>
      </w:r>
      <w:r w:rsidR="00DA652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поса</w:t>
      </w:r>
      <w:r w:rsidR="0067551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довим особам селищної ради  </w:t>
      </w:r>
      <w:r w:rsidR="00DA652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за високі досягнення у праці (або за виконання особливо важливої роботи) встановлюється у розмірі до 50 відсотків до посадового окладу з урахуванням надбавки за ранг та вислугу років на визначений термін відповідно до розпорядження селищного голови.</w:t>
      </w:r>
    </w:p>
    <w:p w:rsidR="00462F77" w:rsidRPr="00FD6854" w:rsidRDefault="00462F77" w:rsidP="00462F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</w:t>
      </w:r>
      <w:r w:rsidR="00EC6837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5</w:t>
      </w:r>
      <w:r w:rsidR="008F691F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.4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 </w:t>
      </w:r>
      <w:r w:rsidR="00DA652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Надбавка </w:t>
      </w:r>
      <w:r w:rsidR="0067551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визначена законодавством </w:t>
      </w:r>
      <w:r w:rsidR="00DA652B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за високі досягнення у праці (або за виконання особливо важливої роботи) встановлюється службовцям у розмірі до 50 відсотків посадового окладу з урахуванням надбавки за вислугу років відповідно до розпорядження селищного голови.</w:t>
      </w:r>
    </w:p>
    <w:p w:rsidR="00462F77" w:rsidRPr="00FD6854" w:rsidRDefault="00462F77" w:rsidP="00462F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</w:t>
      </w:r>
      <w:r w:rsidR="00EC6837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5</w:t>
      </w:r>
      <w:r w:rsidR="008F691F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.5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 Надбавка за високі досягнення у праці встановлюється працівникам за умови сумлінного та якісного виконання ними своїх посадових обов'язків, ініціативності та відсутності порушень трудової дисципліни.</w:t>
      </w:r>
    </w:p>
    <w:p w:rsidR="00462F77" w:rsidRPr="00FD6854" w:rsidRDefault="00462F77" w:rsidP="00462F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</w:t>
      </w:r>
      <w:r w:rsidR="00EC6837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5</w:t>
      </w: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.5. Надбавка за виконання особливо важливої роботи встановлюється на чітко визначений термін, тобто на період виконання цієї роботи.</w:t>
      </w:r>
    </w:p>
    <w:p w:rsidR="00462F77" w:rsidRPr="00FD6854" w:rsidRDefault="00EC6837" w:rsidP="00462F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5</w:t>
      </w:r>
      <w:r w:rsidR="00462F77" w:rsidRPr="00FD68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.6. У разі несвоєчасного виконання завдань, погіршення якості роботи і порушення трудової дисципліни надбавка за високі досягнення у праці скасовується або розмір її зменшується у порядку, визначеному для їх встановлення.</w:t>
      </w:r>
    </w:p>
    <w:p w:rsidR="00BE43B0" w:rsidRPr="00FD6854" w:rsidRDefault="00EC6837" w:rsidP="003160D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6</w:t>
      </w:r>
      <w:r w:rsidR="00BE43B0" w:rsidRPr="00FD6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 Прикінцеві положення</w:t>
      </w:r>
    </w:p>
    <w:p w:rsidR="00BE43B0" w:rsidRPr="00FD6854" w:rsidRDefault="00EC6837" w:rsidP="003160D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 Спори щодо визначення розміру, нарахування і виплати премії,</w:t>
      </w:r>
      <w:r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надбавок та </w:t>
      </w:r>
      <w:r w:rsidR="00BE43B0" w:rsidRPr="00FD68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надання матеріальної допомоги розглядаються та вирішуються у встановленому законодавством  порядку.</w:t>
      </w:r>
    </w:p>
    <w:p w:rsidR="003160DA" w:rsidRPr="00FD6854" w:rsidRDefault="003160DA" w:rsidP="002C20E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160DA" w:rsidRPr="00FD6854" w:rsidRDefault="003160DA" w:rsidP="002C20E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C20EA" w:rsidRPr="00FD6854" w:rsidRDefault="003160DA" w:rsidP="007F2B1F">
      <w:pPr>
        <w:shd w:val="clear" w:color="auto" w:fill="FFFFFF"/>
        <w:spacing w:before="24" w:after="0" w:line="240" w:lineRule="auto"/>
        <w:ind w:right="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</w:t>
      </w:r>
      <w:r w:rsidR="0024548A"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селищної</w:t>
      </w:r>
      <w:r w:rsidR="007F2B1F"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</w:t>
      </w:r>
      <w:r w:rsidR="005C6D6C"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24548A"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Ігор ЧЕРНЕНК</w:t>
      </w:r>
      <w:r w:rsidR="005C6D6C" w:rsidRPr="00FD68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</w:p>
    <w:sectPr w:rsidR="002C20EA" w:rsidRPr="00FD6854" w:rsidSect="0024548A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97FDD"/>
    <w:multiLevelType w:val="multilevel"/>
    <w:tmpl w:val="331CF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A1C"/>
    <w:rsid w:val="0000535A"/>
    <w:rsid w:val="00005B95"/>
    <w:rsid w:val="00012838"/>
    <w:rsid w:val="00085583"/>
    <w:rsid w:val="000A724F"/>
    <w:rsid w:val="000A7C6E"/>
    <w:rsid w:val="000B1CA0"/>
    <w:rsid w:val="000C62AD"/>
    <w:rsid w:val="000D1132"/>
    <w:rsid w:val="00115469"/>
    <w:rsid w:val="001241EC"/>
    <w:rsid w:val="00140217"/>
    <w:rsid w:val="00151CF9"/>
    <w:rsid w:val="0015424E"/>
    <w:rsid w:val="0017683F"/>
    <w:rsid w:val="0018186F"/>
    <w:rsid w:val="00195406"/>
    <w:rsid w:val="001A61DD"/>
    <w:rsid w:val="002105D9"/>
    <w:rsid w:val="002242BF"/>
    <w:rsid w:val="0024548A"/>
    <w:rsid w:val="002662EB"/>
    <w:rsid w:val="0028240B"/>
    <w:rsid w:val="00285E09"/>
    <w:rsid w:val="00290A7D"/>
    <w:rsid w:val="002A6502"/>
    <w:rsid w:val="002B0B75"/>
    <w:rsid w:val="002C20EA"/>
    <w:rsid w:val="002D470A"/>
    <w:rsid w:val="002F2B4B"/>
    <w:rsid w:val="003160DA"/>
    <w:rsid w:val="00327BE9"/>
    <w:rsid w:val="003511BD"/>
    <w:rsid w:val="0036486B"/>
    <w:rsid w:val="0037007C"/>
    <w:rsid w:val="00372A1C"/>
    <w:rsid w:val="003866C1"/>
    <w:rsid w:val="003870C6"/>
    <w:rsid w:val="003B5B9A"/>
    <w:rsid w:val="004324B1"/>
    <w:rsid w:val="004406ED"/>
    <w:rsid w:val="00450F91"/>
    <w:rsid w:val="00462F77"/>
    <w:rsid w:val="004653C9"/>
    <w:rsid w:val="004B0BEC"/>
    <w:rsid w:val="004B7B55"/>
    <w:rsid w:val="004D57F6"/>
    <w:rsid w:val="00513C28"/>
    <w:rsid w:val="0051456F"/>
    <w:rsid w:val="00520928"/>
    <w:rsid w:val="0054336B"/>
    <w:rsid w:val="005A60D8"/>
    <w:rsid w:val="005C1451"/>
    <w:rsid w:val="005C6D6C"/>
    <w:rsid w:val="005F7330"/>
    <w:rsid w:val="00614C92"/>
    <w:rsid w:val="0067551B"/>
    <w:rsid w:val="006936C5"/>
    <w:rsid w:val="00695E0C"/>
    <w:rsid w:val="006E16B9"/>
    <w:rsid w:val="007242EA"/>
    <w:rsid w:val="00774C9F"/>
    <w:rsid w:val="007E358C"/>
    <w:rsid w:val="007F2B1F"/>
    <w:rsid w:val="0081051A"/>
    <w:rsid w:val="008404B8"/>
    <w:rsid w:val="008630C4"/>
    <w:rsid w:val="00876783"/>
    <w:rsid w:val="00890372"/>
    <w:rsid w:val="008B5D66"/>
    <w:rsid w:val="008C1C52"/>
    <w:rsid w:val="008D62AF"/>
    <w:rsid w:val="008F181F"/>
    <w:rsid w:val="008F42B4"/>
    <w:rsid w:val="008F691F"/>
    <w:rsid w:val="00906C24"/>
    <w:rsid w:val="009135D8"/>
    <w:rsid w:val="009472CC"/>
    <w:rsid w:val="009605B0"/>
    <w:rsid w:val="00975A16"/>
    <w:rsid w:val="009A3229"/>
    <w:rsid w:val="009B2085"/>
    <w:rsid w:val="009C75C5"/>
    <w:rsid w:val="00A355F0"/>
    <w:rsid w:val="00A93739"/>
    <w:rsid w:val="00AA1ACB"/>
    <w:rsid w:val="00B51C1A"/>
    <w:rsid w:val="00B7146D"/>
    <w:rsid w:val="00B77642"/>
    <w:rsid w:val="00B809D9"/>
    <w:rsid w:val="00BC132F"/>
    <w:rsid w:val="00BD0645"/>
    <w:rsid w:val="00BD3986"/>
    <w:rsid w:val="00BE0BC0"/>
    <w:rsid w:val="00BE43B0"/>
    <w:rsid w:val="00BF60C5"/>
    <w:rsid w:val="00C5327A"/>
    <w:rsid w:val="00C764D5"/>
    <w:rsid w:val="00C840BC"/>
    <w:rsid w:val="00C95ADA"/>
    <w:rsid w:val="00C97C15"/>
    <w:rsid w:val="00CC2520"/>
    <w:rsid w:val="00CD5E85"/>
    <w:rsid w:val="00CF0547"/>
    <w:rsid w:val="00CF1625"/>
    <w:rsid w:val="00CF2F54"/>
    <w:rsid w:val="00CF4475"/>
    <w:rsid w:val="00D14454"/>
    <w:rsid w:val="00D1483E"/>
    <w:rsid w:val="00D21614"/>
    <w:rsid w:val="00D3023B"/>
    <w:rsid w:val="00D30A48"/>
    <w:rsid w:val="00D621C6"/>
    <w:rsid w:val="00D707A7"/>
    <w:rsid w:val="00DA652B"/>
    <w:rsid w:val="00E10118"/>
    <w:rsid w:val="00E56378"/>
    <w:rsid w:val="00E619C6"/>
    <w:rsid w:val="00E759B8"/>
    <w:rsid w:val="00E80811"/>
    <w:rsid w:val="00EB331F"/>
    <w:rsid w:val="00EC6837"/>
    <w:rsid w:val="00EE0C59"/>
    <w:rsid w:val="00F25137"/>
    <w:rsid w:val="00F2697B"/>
    <w:rsid w:val="00F45D91"/>
    <w:rsid w:val="00F62AFF"/>
    <w:rsid w:val="00F66750"/>
    <w:rsid w:val="00F90598"/>
    <w:rsid w:val="00F95519"/>
    <w:rsid w:val="00FB7D47"/>
    <w:rsid w:val="00FD0F58"/>
    <w:rsid w:val="00FD6854"/>
    <w:rsid w:val="00FE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7D47"/>
    <w:pPr>
      <w:spacing w:after="0" w:line="240" w:lineRule="auto"/>
    </w:pPr>
    <w:rPr>
      <w:rFonts w:ascii="Arial" w:hAnsi="Arial" w:cs="Arial"/>
      <w:color w:val="000000"/>
      <w:sz w:val="26"/>
      <w:szCs w:val="26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53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327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01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7D47"/>
    <w:pPr>
      <w:spacing w:after="0" w:line="240" w:lineRule="auto"/>
    </w:pPr>
    <w:rPr>
      <w:rFonts w:ascii="Arial" w:hAnsi="Arial" w:cs="Arial"/>
      <w:color w:val="000000"/>
      <w:sz w:val="26"/>
      <w:szCs w:val="26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53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327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0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3926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9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76160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5451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579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50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2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7</Pages>
  <Words>2440</Words>
  <Characters>13913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PK-3</dc:creator>
  <cp:keywords/>
  <dc:description/>
  <cp:lastModifiedBy>PK1</cp:lastModifiedBy>
  <cp:revision>142</cp:revision>
  <cp:lastPrinted>2022-01-06T08:29:00Z</cp:lastPrinted>
  <dcterms:created xsi:type="dcterms:W3CDTF">2021-01-26T09:44:00Z</dcterms:created>
  <dcterms:modified xsi:type="dcterms:W3CDTF">2022-01-06T08:50:00Z</dcterms:modified>
</cp:coreProperties>
</file>